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743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14:paraId="43140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ВсОШ по МБОУ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bCs w:val="0"/>
          <w:i w:val="0"/>
          <w:iCs w:val="0"/>
          <w:sz w:val="28"/>
          <w:szCs w:val="28"/>
          <w:lang w:val="ru-RU"/>
        </w:rPr>
        <w:t>ЧЕРЕШКИНСКАЯ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СШ» в сельских ОО                                  </w:t>
      </w:r>
    </w:p>
    <w:p w14:paraId="3E799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Курчалоевского муниципального района</w:t>
      </w:r>
      <w:bookmarkStart w:id="0" w:name="_GoBack"/>
      <w:bookmarkEnd w:id="0"/>
    </w:p>
    <w:p w14:paraId="6919DF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9"/>
        <w:tblpPr w:leftFromText="180" w:rightFromText="180" w:vertAnchor="text" w:tblpY="1"/>
        <w:tblOverlap w:val="never"/>
        <w:tblW w:w="15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675"/>
        <w:gridCol w:w="324"/>
        <w:gridCol w:w="324"/>
        <w:gridCol w:w="372"/>
        <w:gridCol w:w="312"/>
        <w:gridCol w:w="384"/>
        <w:gridCol w:w="428"/>
        <w:gridCol w:w="444"/>
        <w:gridCol w:w="368"/>
        <w:gridCol w:w="348"/>
        <w:gridCol w:w="336"/>
        <w:gridCol w:w="348"/>
        <w:gridCol w:w="338"/>
        <w:gridCol w:w="312"/>
        <w:gridCol w:w="323"/>
        <w:gridCol w:w="1100"/>
        <w:gridCol w:w="1572"/>
        <w:gridCol w:w="704"/>
        <w:gridCol w:w="705"/>
        <w:gridCol w:w="705"/>
      </w:tblGrid>
      <w:tr w14:paraId="65EBD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68D104F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5" w:type="dxa"/>
            <w:vMerge w:val="restart"/>
            <w:shd w:val="clear" w:color="auto" w:fill="auto"/>
            <w:vAlign w:val="center"/>
          </w:tcPr>
          <w:p w14:paraId="215E7AD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                                 (по уставу школы)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134EBD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shd w:val="clear" w:color="auto" w:fill="auto"/>
            <w:vAlign w:val="center"/>
          </w:tcPr>
          <w:p w14:paraId="05D74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F534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40A8B5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4" w:type="dxa"/>
            <w:gridSpan w:val="2"/>
            <w:shd w:val="clear" w:color="auto" w:fill="auto"/>
            <w:vAlign w:val="center"/>
          </w:tcPr>
          <w:p w14:paraId="1FB58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FC00B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07C4B7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14:paraId="17E12C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572" w:type="dxa"/>
            <w:vMerge w:val="restart"/>
            <w:shd w:val="clear" w:color="auto" w:fill="auto"/>
          </w:tcPr>
          <w:p w14:paraId="54F56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38C92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Победителей</w:t>
            </w:r>
          </w:p>
          <w:p w14:paraId="7F4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14:paraId="2A9A7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04" w:type="dxa"/>
            <w:vMerge w:val="restart"/>
            <w:shd w:val="clear" w:color="auto" w:fill="auto"/>
          </w:tcPr>
          <w:p w14:paraId="0C03A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71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5C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4C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05" w:type="dxa"/>
            <w:vMerge w:val="restart"/>
            <w:shd w:val="clear" w:color="auto" w:fill="auto"/>
          </w:tcPr>
          <w:p w14:paraId="766E7F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92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38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BB1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05" w:type="dxa"/>
            <w:vMerge w:val="restart"/>
            <w:shd w:val="clear" w:color="auto" w:fill="auto"/>
          </w:tcPr>
          <w:p w14:paraId="59573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1B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80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37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14:paraId="1CAA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46FAA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vMerge w:val="continue"/>
            <w:shd w:val="clear" w:color="auto" w:fill="auto"/>
            <w:vAlign w:val="center"/>
          </w:tcPr>
          <w:p w14:paraId="1CF27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auto"/>
          </w:tcPr>
          <w:p w14:paraId="358E3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4" w:type="dxa"/>
            <w:shd w:val="clear" w:color="auto" w:fill="auto"/>
          </w:tcPr>
          <w:p w14:paraId="0ECC9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72" w:type="dxa"/>
            <w:shd w:val="clear" w:color="auto" w:fill="auto"/>
          </w:tcPr>
          <w:p w14:paraId="0244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12" w:type="dxa"/>
            <w:shd w:val="clear" w:color="auto" w:fill="auto"/>
          </w:tcPr>
          <w:p w14:paraId="4025AA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4" w:type="dxa"/>
            <w:shd w:val="clear" w:color="auto" w:fill="auto"/>
          </w:tcPr>
          <w:p w14:paraId="0A41AC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8" w:type="dxa"/>
            <w:shd w:val="clear" w:color="auto" w:fill="auto"/>
          </w:tcPr>
          <w:p w14:paraId="63D14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44" w:type="dxa"/>
            <w:shd w:val="clear" w:color="auto" w:fill="auto"/>
          </w:tcPr>
          <w:p w14:paraId="07608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68" w:type="dxa"/>
            <w:shd w:val="clear" w:color="auto" w:fill="auto"/>
          </w:tcPr>
          <w:p w14:paraId="76C1A3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48" w:type="dxa"/>
            <w:shd w:val="clear" w:color="auto" w:fill="auto"/>
          </w:tcPr>
          <w:p w14:paraId="5E04DC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36" w:type="dxa"/>
            <w:shd w:val="clear" w:color="auto" w:fill="auto"/>
          </w:tcPr>
          <w:p w14:paraId="7D6A3D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48" w:type="dxa"/>
            <w:shd w:val="clear" w:color="auto" w:fill="auto"/>
          </w:tcPr>
          <w:p w14:paraId="59521A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38" w:type="dxa"/>
            <w:shd w:val="clear" w:color="auto" w:fill="auto"/>
          </w:tcPr>
          <w:p w14:paraId="56C47B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12" w:type="dxa"/>
            <w:shd w:val="clear" w:color="auto" w:fill="auto"/>
          </w:tcPr>
          <w:p w14:paraId="5CFAA6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3" w:type="dxa"/>
            <w:shd w:val="clear" w:color="auto" w:fill="auto"/>
          </w:tcPr>
          <w:p w14:paraId="7A4DE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00" w:type="dxa"/>
            <w:vMerge w:val="continue"/>
            <w:shd w:val="clear" w:color="auto" w:fill="auto"/>
            <w:vAlign w:val="center"/>
          </w:tcPr>
          <w:p w14:paraId="37489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 w:val="continue"/>
            <w:shd w:val="clear" w:color="auto" w:fill="auto"/>
          </w:tcPr>
          <w:p w14:paraId="30739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 w:val="continue"/>
            <w:shd w:val="clear" w:color="auto" w:fill="auto"/>
          </w:tcPr>
          <w:p w14:paraId="40864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shd w:val="clear" w:color="auto" w:fill="auto"/>
          </w:tcPr>
          <w:p w14:paraId="30ED3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shd w:val="clear" w:color="auto" w:fill="auto"/>
          </w:tcPr>
          <w:p w14:paraId="4F8D8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E69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8" w:type="dxa"/>
            <w:shd w:val="clear" w:color="auto" w:fill="auto"/>
            <w:vAlign w:val="center"/>
          </w:tcPr>
          <w:p w14:paraId="69FC3979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14:paraId="7555E89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Ачерешкинская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СШ»</w:t>
            </w:r>
          </w:p>
        </w:tc>
        <w:tc>
          <w:tcPr>
            <w:tcW w:w="324" w:type="dxa"/>
          </w:tcPr>
          <w:p w14:paraId="611704B1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4" w:type="dxa"/>
          </w:tcPr>
          <w:p w14:paraId="03B1EC8F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" w:type="dxa"/>
          </w:tcPr>
          <w:p w14:paraId="10BFD40A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312" w:type="dxa"/>
          </w:tcPr>
          <w:p w14:paraId="52C121AA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84" w:type="dxa"/>
          </w:tcPr>
          <w:p w14:paraId="3A9DA241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28" w:type="dxa"/>
          </w:tcPr>
          <w:p w14:paraId="4605A99A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127DBA16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8" w:type="dxa"/>
          </w:tcPr>
          <w:p w14:paraId="28B2E3E7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</w:tcPr>
          <w:p w14:paraId="7AC7E9D1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6" w:type="dxa"/>
          </w:tcPr>
          <w:p w14:paraId="647136DD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348" w:type="dxa"/>
          </w:tcPr>
          <w:p w14:paraId="5B48FCCF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14:paraId="121A8F21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312" w:type="dxa"/>
          </w:tcPr>
          <w:p w14:paraId="74D7D242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323" w:type="dxa"/>
          </w:tcPr>
          <w:p w14:paraId="1D5028A8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</w:tcPr>
          <w:p w14:paraId="22A4A8B2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2" w:type="dxa"/>
          </w:tcPr>
          <w:p w14:paraId="22F0785E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4" w:type="dxa"/>
          </w:tcPr>
          <w:p w14:paraId="2C678177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5" w:type="dxa"/>
          </w:tcPr>
          <w:p w14:paraId="6389AFEF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  <w:r>
              <w:rPr>
                <w:rFonts w:ascii="Times New Roman" w:hAnsi="Times New Roman" w:eastAsia="Batang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14:paraId="7F41290C">
            <w:pPr>
              <w:spacing w:after="0" w:line="240" w:lineRule="auto"/>
              <w:jc w:val="center"/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Batang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F2A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8" w:type="dxa"/>
            <w:shd w:val="clear" w:color="auto" w:fill="auto"/>
            <w:vAlign w:val="center"/>
          </w:tcPr>
          <w:p w14:paraId="23A20DE0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14:paraId="2E677A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14:paraId="0F0BAC95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14:paraId="191CA7B5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14:paraId="514B2C5F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14:paraId="01791C32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14:paraId="59C953D6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14:paraId="4BB13F6C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14:paraId="2E993B47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68" w:type="dxa"/>
          </w:tcPr>
          <w:p w14:paraId="61F6EBF8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14:paraId="7B1B3FBA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41D7E4DA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14:paraId="39E2163C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8C0AC92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14:paraId="5BB39AD4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14:paraId="3FDCAB6C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639BB502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3E1EE6F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1C24349D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3333C30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18168DF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</w:tr>
      <w:tr w14:paraId="03E54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8" w:type="dxa"/>
            <w:shd w:val="clear" w:color="auto" w:fill="auto"/>
            <w:vAlign w:val="center"/>
          </w:tcPr>
          <w:p w14:paraId="0325A8B9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vAlign w:val="center"/>
          </w:tcPr>
          <w:p w14:paraId="6B0BD2A0">
            <w:pPr>
              <w:spacing w:after="0" w:line="240" w:lineRule="auto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14:paraId="26AB03BD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14:paraId="438B7F4F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14:paraId="05186E7A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14:paraId="43F1F523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14:paraId="39587AEA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14:paraId="31291F49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14:paraId="69C8F8B8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68" w:type="dxa"/>
          </w:tcPr>
          <w:p w14:paraId="5FA8E828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14:paraId="0FA4C9D7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0C89F005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14:paraId="1E24E392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698A3E71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14:paraId="7FEA2E61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14:paraId="4E1CF3C7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5307AE6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3CF6A37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3AFF6928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DA53856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A6206B2">
            <w:pPr>
              <w:spacing w:after="0" w:line="240" w:lineRule="auto"/>
              <w:jc w:val="center"/>
              <w:rPr>
                <w:rFonts w:ascii="Times New Roman" w:hAnsi="Times New Roman" w:eastAsia="Batang" w:cs="Times New Roman"/>
                <w:sz w:val="24"/>
                <w:szCs w:val="24"/>
              </w:rPr>
            </w:pPr>
          </w:p>
        </w:tc>
      </w:tr>
    </w:tbl>
    <w:p w14:paraId="5F707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sectPr>
      <w:pgSz w:w="16838" w:h="11906" w:orient="landscape"/>
      <w:pgMar w:top="567" w:right="568" w:bottom="851" w:left="56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C6B89"/>
    <w:multiLevelType w:val="multilevel"/>
    <w:tmpl w:val="0E6C6B89"/>
    <w:lvl w:ilvl="0" w:tentative="0">
      <w:start w:val="1"/>
      <w:numFmt w:val="decimal"/>
      <w:lvlText w:val="%1."/>
      <w:lvlJc w:val="left"/>
      <w:pPr>
        <w:ind w:left="862" w:hanging="360"/>
      </w:pPr>
    </w:lvl>
    <w:lvl w:ilvl="1" w:tentative="0">
      <w:start w:val="1"/>
      <w:numFmt w:val="lowerLetter"/>
      <w:lvlText w:val="%2."/>
      <w:lvlJc w:val="left"/>
      <w:pPr>
        <w:ind w:left="1582" w:hanging="360"/>
      </w:pPr>
    </w:lvl>
    <w:lvl w:ilvl="2" w:tentative="0">
      <w:start w:val="1"/>
      <w:numFmt w:val="lowerRoman"/>
      <w:lvlText w:val="%3."/>
      <w:lvlJc w:val="right"/>
      <w:pPr>
        <w:ind w:left="2302" w:hanging="180"/>
      </w:pPr>
    </w:lvl>
    <w:lvl w:ilvl="3" w:tentative="0">
      <w:start w:val="1"/>
      <w:numFmt w:val="decimal"/>
      <w:lvlText w:val="%4."/>
      <w:lvlJc w:val="left"/>
      <w:pPr>
        <w:ind w:left="3022" w:hanging="360"/>
      </w:pPr>
    </w:lvl>
    <w:lvl w:ilvl="4" w:tentative="0">
      <w:start w:val="1"/>
      <w:numFmt w:val="lowerLetter"/>
      <w:lvlText w:val="%5."/>
      <w:lvlJc w:val="left"/>
      <w:pPr>
        <w:ind w:left="3742" w:hanging="360"/>
      </w:pPr>
    </w:lvl>
    <w:lvl w:ilvl="5" w:tentative="0">
      <w:start w:val="1"/>
      <w:numFmt w:val="lowerRoman"/>
      <w:lvlText w:val="%6."/>
      <w:lvlJc w:val="right"/>
      <w:pPr>
        <w:ind w:left="4462" w:hanging="180"/>
      </w:pPr>
    </w:lvl>
    <w:lvl w:ilvl="6" w:tentative="0">
      <w:start w:val="1"/>
      <w:numFmt w:val="decimal"/>
      <w:lvlText w:val="%7."/>
      <w:lvlJc w:val="left"/>
      <w:pPr>
        <w:ind w:left="5182" w:hanging="360"/>
      </w:pPr>
    </w:lvl>
    <w:lvl w:ilvl="7" w:tentative="0">
      <w:start w:val="1"/>
      <w:numFmt w:val="lowerLetter"/>
      <w:lvlText w:val="%8."/>
      <w:lvlJc w:val="left"/>
      <w:pPr>
        <w:ind w:left="5902" w:hanging="360"/>
      </w:pPr>
    </w:lvl>
    <w:lvl w:ilvl="8" w:tentative="0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hideSpellingErrors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E33B5"/>
    <w:rsid w:val="0000037F"/>
    <w:rsid w:val="00000ED5"/>
    <w:rsid w:val="0000132B"/>
    <w:rsid w:val="0000531D"/>
    <w:rsid w:val="0000688F"/>
    <w:rsid w:val="00007B76"/>
    <w:rsid w:val="00016E48"/>
    <w:rsid w:val="0003759E"/>
    <w:rsid w:val="00041CDA"/>
    <w:rsid w:val="0004315E"/>
    <w:rsid w:val="000603AE"/>
    <w:rsid w:val="000652C8"/>
    <w:rsid w:val="000706CA"/>
    <w:rsid w:val="0007162A"/>
    <w:rsid w:val="00076A87"/>
    <w:rsid w:val="0008285A"/>
    <w:rsid w:val="0008415E"/>
    <w:rsid w:val="00092CC2"/>
    <w:rsid w:val="0009590B"/>
    <w:rsid w:val="000A250A"/>
    <w:rsid w:val="000A5B76"/>
    <w:rsid w:val="000A7FED"/>
    <w:rsid w:val="000B1E0E"/>
    <w:rsid w:val="000C3C33"/>
    <w:rsid w:val="000D1BAC"/>
    <w:rsid w:val="000F01CF"/>
    <w:rsid w:val="000F725A"/>
    <w:rsid w:val="00100108"/>
    <w:rsid w:val="00105B7C"/>
    <w:rsid w:val="00105E7E"/>
    <w:rsid w:val="0011004B"/>
    <w:rsid w:val="001105A0"/>
    <w:rsid w:val="001121E7"/>
    <w:rsid w:val="00112E49"/>
    <w:rsid w:val="00115A8B"/>
    <w:rsid w:val="00125CBE"/>
    <w:rsid w:val="001276C2"/>
    <w:rsid w:val="0014766B"/>
    <w:rsid w:val="001537E7"/>
    <w:rsid w:val="00177150"/>
    <w:rsid w:val="0018049D"/>
    <w:rsid w:val="0018306D"/>
    <w:rsid w:val="00187155"/>
    <w:rsid w:val="00190105"/>
    <w:rsid w:val="00192C55"/>
    <w:rsid w:val="001A3035"/>
    <w:rsid w:val="001A41BB"/>
    <w:rsid w:val="001A645F"/>
    <w:rsid w:val="001B4B02"/>
    <w:rsid w:val="001B7659"/>
    <w:rsid w:val="001C136C"/>
    <w:rsid w:val="001C5B24"/>
    <w:rsid w:val="001E51ED"/>
    <w:rsid w:val="001F54BB"/>
    <w:rsid w:val="001F5CF1"/>
    <w:rsid w:val="00216714"/>
    <w:rsid w:val="0022189F"/>
    <w:rsid w:val="0022338D"/>
    <w:rsid w:val="00225E1D"/>
    <w:rsid w:val="00227A71"/>
    <w:rsid w:val="00227AA9"/>
    <w:rsid w:val="0023261B"/>
    <w:rsid w:val="00235755"/>
    <w:rsid w:val="00237D73"/>
    <w:rsid w:val="00241BF1"/>
    <w:rsid w:val="002542F2"/>
    <w:rsid w:val="0025511B"/>
    <w:rsid w:val="00267420"/>
    <w:rsid w:val="00273CD5"/>
    <w:rsid w:val="00274800"/>
    <w:rsid w:val="0028429A"/>
    <w:rsid w:val="00291485"/>
    <w:rsid w:val="00292A36"/>
    <w:rsid w:val="002A5B9B"/>
    <w:rsid w:val="002B14EE"/>
    <w:rsid w:val="002B39EB"/>
    <w:rsid w:val="002B6833"/>
    <w:rsid w:val="002C1D62"/>
    <w:rsid w:val="002C401C"/>
    <w:rsid w:val="002D1C31"/>
    <w:rsid w:val="002D4F75"/>
    <w:rsid w:val="002D6F1A"/>
    <w:rsid w:val="002E0A93"/>
    <w:rsid w:val="002E226D"/>
    <w:rsid w:val="002F7DB5"/>
    <w:rsid w:val="00306A6C"/>
    <w:rsid w:val="00311B7E"/>
    <w:rsid w:val="0032213B"/>
    <w:rsid w:val="00331308"/>
    <w:rsid w:val="00333BFE"/>
    <w:rsid w:val="00341CEF"/>
    <w:rsid w:val="00347C91"/>
    <w:rsid w:val="00350DB5"/>
    <w:rsid w:val="00364901"/>
    <w:rsid w:val="00371964"/>
    <w:rsid w:val="00375A02"/>
    <w:rsid w:val="00386669"/>
    <w:rsid w:val="00394E26"/>
    <w:rsid w:val="003950DB"/>
    <w:rsid w:val="003A6CF1"/>
    <w:rsid w:val="003B63AD"/>
    <w:rsid w:val="003C1487"/>
    <w:rsid w:val="003D5145"/>
    <w:rsid w:val="003D7897"/>
    <w:rsid w:val="003E2F36"/>
    <w:rsid w:val="003F37FF"/>
    <w:rsid w:val="003F6519"/>
    <w:rsid w:val="00401626"/>
    <w:rsid w:val="00414A08"/>
    <w:rsid w:val="00415994"/>
    <w:rsid w:val="004160F0"/>
    <w:rsid w:val="00424017"/>
    <w:rsid w:val="00425554"/>
    <w:rsid w:val="00436610"/>
    <w:rsid w:val="00444077"/>
    <w:rsid w:val="004515C6"/>
    <w:rsid w:val="004544B8"/>
    <w:rsid w:val="00460A3F"/>
    <w:rsid w:val="0046140C"/>
    <w:rsid w:val="0046491A"/>
    <w:rsid w:val="004765EA"/>
    <w:rsid w:val="004A214D"/>
    <w:rsid w:val="004A35BD"/>
    <w:rsid w:val="004B0749"/>
    <w:rsid w:val="004B0869"/>
    <w:rsid w:val="004B3775"/>
    <w:rsid w:val="004C1D0A"/>
    <w:rsid w:val="004C6FDD"/>
    <w:rsid w:val="004D53E2"/>
    <w:rsid w:val="004E1D45"/>
    <w:rsid w:val="004E2135"/>
    <w:rsid w:val="004F1B3E"/>
    <w:rsid w:val="004F28CF"/>
    <w:rsid w:val="00501B46"/>
    <w:rsid w:val="00510FF0"/>
    <w:rsid w:val="005130E8"/>
    <w:rsid w:val="00515E1B"/>
    <w:rsid w:val="00525EE3"/>
    <w:rsid w:val="00542900"/>
    <w:rsid w:val="00543D4D"/>
    <w:rsid w:val="00547745"/>
    <w:rsid w:val="005509C4"/>
    <w:rsid w:val="005720B0"/>
    <w:rsid w:val="00573FA9"/>
    <w:rsid w:val="00575F5E"/>
    <w:rsid w:val="0058636E"/>
    <w:rsid w:val="0059671A"/>
    <w:rsid w:val="005A1459"/>
    <w:rsid w:val="005A1824"/>
    <w:rsid w:val="005A1D9E"/>
    <w:rsid w:val="005A550E"/>
    <w:rsid w:val="005A7AEC"/>
    <w:rsid w:val="005B2BDC"/>
    <w:rsid w:val="005B6D2E"/>
    <w:rsid w:val="005D2F0A"/>
    <w:rsid w:val="005D5E6F"/>
    <w:rsid w:val="005E0DEB"/>
    <w:rsid w:val="005E787F"/>
    <w:rsid w:val="0060382F"/>
    <w:rsid w:val="00606A16"/>
    <w:rsid w:val="006073F2"/>
    <w:rsid w:val="00612F14"/>
    <w:rsid w:val="0061365E"/>
    <w:rsid w:val="006148AB"/>
    <w:rsid w:val="00623592"/>
    <w:rsid w:val="00626DC3"/>
    <w:rsid w:val="00633FC5"/>
    <w:rsid w:val="00634512"/>
    <w:rsid w:val="006409FC"/>
    <w:rsid w:val="006466E9"/>
    <w:rsid w:val="00652142"/>
    <w:rsid w:val="00652F5C"/>
    <w:rsid w:val="00652FCA"/>
    <w:rsid w:val="00654A51"/>
    <w:rsid w:val="0066024A"/>
    <w:rsid w:val="00660864"/>
    <w:rsid w:val="0067287C"/>
    <w:rsid w:val="0068194F"/>
    <w:rsid w:val="006819E8"/>
    <w:rsid w:val="0068489A"/>
    <w:rsid w:val="00695FF8"/>
    <w:rsid w:val="006A0C82"/>
    <w:rsid w:val="006B4876"/>
    <w:rsid w:val="006C2D1C"/>
    <w:rsid w:val="006C3537"/>
    <w:rsid w:val="006C4831"/>
    <w:rsid w:val="006C5041"/>
    <w:rsid w:val="006D250E"/>
    <w:rsid w:val="006D48A6"/>
    <w:rsid w:val="006E1804"/>
    <w:rsid w:val="006E1D08"/>
    <w:rsid w:val="006E4C9A"/>
    <w:rsid w:val="006F137E"/>
    <w:rsid w:val="006F207B"/>
    <w:rsid w:val="006F2BCB"/>
    <w:rsid w:val="006F4A5D"/>
    <w:rsid w:val="00703D45"/>
    <w:rsid w:val="00703F6C"/>
    <w:rsid w:val="00710458"/>
    <w:rsid w:val="00715876"/>
    <w:rsid w:val="00724509"/>
    <w:rsid w:val="007259EA"/>
    <w:rsid w:val="00727296"/>
    <w:rsid w:val="00727B35"/>
    <w:rsid w:val="0073060C"/>
    <w:rsid w:val="00730CC7"/>
    <w:rsid w:val="007469AC"/>
    <w:rsid w:val="00750854"/>
    <w:rsid w:val="00755341"/>
    <w:rsid w:val="0076185D"/>
    <w:rsid w:val="00763FD8"/>
    <w:rsid w:val="007656FE"/>
    <w:rsid w:val="0076753C"/>
    <w:rsid w:val="00767914"/>
    <w:rsid w:val="00773ED6"/>
    <w:rsid w:val="00774AE8"/>
    <w:rsid w:val="00775E0A"/>
    <w:rsid w:val="00780E7F"/>
    <w:rsid w:val="00794E22"/>
    <w:rsid w:val="007A17CA"/>
    <w:rsid w:val="007A760D"/>
    <w:rsid w:val="007C097A"/>
    <w:rsid w:val="007D1F65"/>
    <w:rsid w:val="007D1F77"/>
    <w:rsid w:val="007D3E87"/>
    <w:rsid w:val="007E2C8B"/>
    <w:rsid w:val="007E5DC3"/>
    <w:rsid w:val="007E7FD5"/>
    <w:rsid w:val="00800E52"/>
    <w:rsid w:val="008054F4"/>
    <w:rsid w:val="008078DC"/>
    <w:rsid w:val="00811FF8"/>
    <w:rsid w:val="008139E7"/>
    <w:rsid w:val="00820B66"/>
    <w:rsid w:val="00827940"/>
    <w:rsid w:val="00836C13"/>
    <w:rsid w:val="008411ED"/>
    <w:rsid w:val="00846418"/>
    <w:rsid w:val="0085018C"/>
    <w:rsid w:val="00855091"/>
    <w:rsid w:val="008615B0"/>
    <w:rsid w:val="00870114"/>
    <w:rsid w:val="008708AF"/>
    <w:rsid w:val="008711AB"/>
    <w:rsid w:val="00881277"/>
    <w:rsid w:val="00882A16"/>
    <w:rsid w:val="0089313D"/>
    <w:rsid w:val="00894713"/>
    <w:rsid w:val="0089638B"/>
    <w:rsid w:val="00896758"/>
    <w:rsid w:val="008969C1"/>
    <w:rsid w:val="008A0C4F"/>
    <w:rsid w:val="008A2467"/>
    <w:rsid w:val="008C2868"/>
    <w:rsid w:val="008C3B93"/>
    <w:rsid w:val="008C5CD3"/>
    <w:rsid w:val="008C79D1"/>
    <w:rsid w:val="008D37F6"/>
    <w:rsid w:val="008E0712"/>
    <w:rsid w:val="008E36C4"/>
    <w:rsid w:val="008E59DD"/>
    <w:rsid w:val="008E6414"/>
    <w:rsid w:val="008E7684"/>
    <w:rsid w:val="008F3BFA"/>
    <w:rsid w:val="008F64A6"/>
    <w:rsid w:val="00902DDC"/>
    <w:rsid w:val="00906880"/>
    <w:rsid w:val="00911C23"/>
    <w:rsid w:val="00912634"/>
    <w:rsid w:val="0091268F"/>
    <w:rsid w:val="00915A32"/>
    <w:rsid w:val="00920608"/>
    <w:rsid w:val="00922357"/>
    <w:rsid w:val="0092788F"/>
    <w:rsid w:val="00931E27"/>
    <w:rsid w:val="009330B2"/>
    <w:rsid w:val="009356BD"/>
    <w:rsid w:val="00935C23"/>
    <w:rsid w:val="00941989"/>
    <w:rsid w:val="009448EC"/>
    <w:rsid w:val="00960CD7"/>
    <w:rsid w:val="009766F0"/>
    <w:rsid w:val="00980667"/>
    <w:rsid w:val="00980CDC"/>
    <w:rsid w:val="00983DBC"/>
    <w:rsid w:val="00994699"/>
    <w:rsid w:val="00996CB1"/>
    <w:rsid w:val="009A26DF"/>
    <w:rsid w:val="009B0CB5"/>
    <w:rsid w:val="009B11C9"/>
    <w:rsid w:val="009C0DDC"/>
    <w:rsid w:val="009C63F5"/>
    <w:rsid w:val="009D2879"/>
    <w:rsid w:val="009D5F43"/>
    <w:rsid w:val="009D7E55"/>
    <w:rsid w:val="009E0213"/>
    <w:rsid w:val="009E281D"/>
    <w:rsid w:val="009E602C"/>
    <w:rsid w:val="009F04CF"/>
    <w:rsid w:val="00A0073A"/>
    <w:rsid w:val="00A05A79"/>
    <w:rsid w:val="00A10719"/>
    <w:rsid w:val="00A1488A"/>
    <w:rsid w:val="00A16649"/>
    <w:rsid w:val="00A245A6"/>
    <w:rsid w:val="00A27658"/>
    <w:rsid w:val="00A327BE"/>
    <w:rsid w:val="00A409F5"/>
    <w:rsid w:val="00A41738"/>
    <w:rsid w:val="00A45AEA"/>
    <w:rsid w:val="00A807C8"/>
    <w:rsid w:val="00A8187E"/>
    <w:rsid w:val="00A86933"/>
    <w:rsid w:val="00A87839"/>
    <w:rsid w:val="00A9136E"/>
    <w:rsid w:val="00A92A63"/>
    <w:rsid w:val="00A92E4B"/>
    <w:rsid w:val="00A93964"/>
    <w:rsid w:val="00A95EBB"/>
    <w:rsid w:val="00A96FE0"/>
    <w:rsid w:val="00AB3680"/>
    <w:rsid w:val="00AD0EE2"/>
    <w:rsid w:val="00AE2021"/>
    <w:rsid w:val="00AE32E9"/>
    <w:rsid w:val="00AE6F13"/>
    <w:rsid w:val="00AF6106"/>
    <w:rsid w:val="00B0214A"/>
    <w:rsid w:val="00B07B3B"/>
    <w:rsid w:val="00B235C2"/>
    <w:rsid w:val="00B26915"/>
    <w:rsid w:val="00B332BB"/>
    <w:rsid w:val="00B42243"/>
    <w:rsid w:val="00B5003C"/>
    <w:rsid w:val="00B5365D"/>
    <w:rsid w:val="00B57FF9"/>
    <w:rsid w:val="00B65AA9"/>
    <w:rsid w:val="00B7618F"/>
    <w:rsid w:val="00B76CDA"/>
    <w:rsid w:val="00B8288A"/>
    <w:rsid w:val="00B83C7A"/>
    <w:rsid w:val="00B92B05"/>
    <w:rsid w:val="00B96C27"/>
    <w:rsid w:val="00B97E9B"/>
    <w:rsid w:val="00BA0EA1"/>
    <w:rsid w:val="00BA656E"/>
    <w:rsid w:val="00BC17BA"/>
    <w:rsid w:val="00BC6ABA"/>
    <w:rsid w:val="00BD06A8"/>
    <w:rsid w:val="00BD44E2"/>
    <w:rsid w:val="00BD63D2"/>
    <w:rsid w:val="00BE25BA"/>
    <w:rsid w:val="00BF1E37"/>
    <w:rsid w:val="00C06D31"/>
    <w:rsid w:val="00C070E0"/>
    <w:rsid w:val="00C07A0F"/>
    <w:rsid w:val="00C14759"/>
    <w:rsid w:val="00C26311"/>
    <w:rsid w:val="00C26A33"/>
    <w:rsid w:val="00C30A4E"/>
    <w:rsid w:val="00C324F0"/>
    <w:rsid w:val="00C437E8"/>
    <w:rsid w:val="00C50D90"/>
    <w:rsid w:val="00C655CC"/>
    <w:rsid w:val="00C736F4"/>
    <w:rsid w:val="00C82C09"/>
    <w:rsid w:val="00C834BE"/>
    <w:rsid w:val="00C84ED0"/>
    <w:rsid w:val="00C8732B"/>
    <w:rsid w:val="00C9225F"/>
    <w:rsid w:val="00C9619A"/>
    <w:rsid w:val="00CB2056"/>
    <w:rsid w:val="00CB61FF"/>
    <w:rsid w:val="00CB7267"/>
    <w:rsid w:val="00CC1E2C"/>
    <w:rsid w:val="00CC3F24"/>
    <w:rsid w:val="00CC4732"/>
    <w:rsid w:val="00CC7B0E"/>
    <w:rsid w:val="00CD0D8D"/>
    <w:rsid w:val="00CD1011"/>
    <w:rsid w:val="00CE18FD"/>
    <w:rsid w:val="00CE5EE2"/>
    <w:rsid w:val="00CE7DB8"/>
    <w:rsid w:val="00CF27A2"/>
    <w:rsid w:val="00CF41CD"/>
    <w:rsid w:val="00CF4E35"/>
    <w:rsid w:val="00CF6C2F"/>
    <w:rsid w:val="00CF7C75"/>
    <w:rsid w:val="00D01D7F"/>
    <w:rsid w:val="00D02A8D"/>
    <w:rsid w:val="00D1364C"/>
    <w:rsid w:val="00D31125"/>
    <w:rsid w:val="00D31626"/>
    <w:rsid w:val="00D324F7"/>
    <w:rsid w:val="00D3266D"/>
    <w:rsid w:val="00D43180"/>
    <w:rsid w:val="00D43CED"/>
    <w:rsid w:val="00D51AB5"/>
    <w:rsid w:val="00D6010C"/>
    <w:rsid w:val="00D61D95"/>
    <w:rsid w:val="00D62C99"/>
    <w:rsid w:val="00D634A8"/>
    <w:rsid w:val="00D65DB1"/>
    <w:rsid w:val="00D6685C"/>
    <w:rsid w:val="00D732C9"/>
    <w:rsid w:val="00D808DD"/>
    <w:rsid w:val="00D84531"/>
    <w:rsid w:val="00D87322"/>
    <w:rsid w:val="00D91B56"/>
    <w:rsid w:val="00D92B17"/>
    <w:rsid w:val="00D95354"/>
    <w:rsid w:val="00D960E2"/>
    <w:rsid w:val="00DA2B16"/>
    <w:rsid w:val="00DA4863"/>
    <w:rsid w:val="00DB01D6"/>
    <w:rsid w:val="00DB08C5"/>
    <w:rsid w:val="00DB217E"/>
    <w:rsid w:val="00DB499F"/>
    <w:rsid w:val="00DB68A3"/>
    <w:rsid w:val="00DC01F3"/>
    <w:rsid w:val="00DC71D1"/>
    <w:rsid w:val="00DD4B18"/>
    <w:rsid w:val="00DD5DBF"/>
    <w:rsid w:val="00DD6046"/>
    <w:rsid w:val="00DE31D7"/>
    <w:rsid w:val="00DE3871"/>
    <w:rsid w:val="00DE4198"/>
    <w:rsid w:val="00DE5893"/>
    <w:rsid w:val="00DF2A77"/>
    <w:rsid w:val="00DF737F"/>
    <w:rsid w:val="00E04512"/>
    <w:rsid w:val="00E05E2E"/>
    <w:rsid w:val="00E106D5"/>
    <w:rsid w:val="00E119FA"/>
    <w:rsid w:val="00E17623"/>
    <w:rsid w:val="00E32F3B"/>
    <w:rsid w:val="00E35A60"/>
    <w:rsid w:val="00E3641E"/>
    <w:rsid w:val="00E41C34"/>
    <w:rsid w:val="00E41CC3"/>
    <w:rsid w:val="00E529F0"/>
    <w:rsid w:val="00E72335"/>
    <w:rsid w:val="00E74CD1"/>
    <w:rsid w:val="00E83C47"/>
    <w:rsid w:val="00E85898"/>
    <w:rsid w:val="00E976E3"/>
    <w:rsid w:val="00EA10C7"/>
    <w:rsid w:val="00EA59CA"/>
    <w:rsid w:val="00EA6496"/>
    <w:rsid w:val="00EA72F1"/>
    <w:rsid w:val="00EB0673"/>
    <w:rsid w:val="00EB6D4C"/>
    <w:rsid w:val="00EB72B5"/>
    <w:rsid w:val="00EC2D30"/>
    <w:rsid w:val="00EC5185"/>
    <w:rsid w:val="00EC6BC8"/>
    <w:rsid w:val="00ED0314"/>
    <w:rsid w:val="00ED09FE"/>
    <w:rsid w:val="00ED0A17"/>
    <w:rsid w:val="00ED3003"/>
    <w:rsid w:val="00ED3B80"/>
    <w:rsid w:val="00ED58EA"/>
    <w:rsid w:val="00ED5BAC"/>
    <w:rsid w:val="00EE08CB"/>
    <w:rsid w:val="00EE3544"/>
    <w:rsid w:val="00EE3595"/>
    <w:rsid w:val="00EE35B4"/>
    <w:rsid w:val="00EE7204"/>
    <w:rsid w:val="00EE79E0"/>
    <w:rsid w:val="00EE7A15"/>
    <w:rsid w:val="00EF4FF8"/>
    <w:rsid w:val="00F04091"/>
    <w:rsid w:val="00F06845"/>
    <w:rsid w:val="00F07063"/>
    <w:rsid w:val="00F07A0D"/>
    <w:rsid w:val="00F20022"/>
    <w:rsid w:val="00F24058"/>
    <w:rsid w:val="00F349A7"/>
    <w:rsid w:val="00F36E07"/>
    <w:rsid w:val="00F4220B"/>
    <w:rsid w:val="00F47FE5"/>
    <w:rsid w:val="00F55BD0"/>
    <w:rsid w:val="00F628D8"/>
    <w:rsid w:val="00F64533"/>
    <w:rsid w:val="00F64FC3"/>
    <w:rsid w:val="00F6633F"/>
    <w:rsid w:val="00F66F3F"/>
    <w:rsid w:val="00F74DC2"/>
    <w:rsid w:val="00F77621"/>
    <w:rsid w:val="00F818E3"/>
    <w:rsid w:val="00F82D50"/>
    <w:rsid w:val="00F86CE0"/>
    <w:rsid w:val="00F957F3"/>
    <w:rsid w:val="00FA20DF"/>
    <w:rsid w:val="00FA55CB"/>
    <w:rsid w:val="00FB14AF"/>
    <w:rsid w:val="00FB7FDB"/>
    <w:rsid w:val="00FC0E2A"/>
    <w:rsid w:val="00FC0FF3"/>
    <w:rsid w:val="00FC1336"/>
    <w:rsid w:val="00FC14A0"/>
    <w:rsid w:val="00FC203B"/>
    <w:rsid w:val="00FC61FD"/>
    <w:rsid w:val="00FD0C7D"/>
    <w:rsid w:val="00FD114C"/>
    <w:rsid w:val="00FE33B5"/>
    <w:rsid w:val="00FF2876"/>
    <w:rsid w:val="00FF4680"/>
    <w:rsid w:val="00FF7E34"/>
    <w:rsid w:val="55963B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2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Body Text"/>
    <w:basedOn w:val="1"/>
    <w:link w:val="11"/>
    <w:qFormat/>
    <w:uiPriority w:val="0"/>
    <w:pPr>
      <w:spacing w:after="0" w:line="240" w:lineRule="auto"/>
      <w:jc w:val="center"/>
    </w:pPr>
    <w:rPr>
      <w:sz w:val="28"/>
      <w:szCs w:val="28"/>
    </w:rPr>
  </w:style>
  <w:style w:type="paragraph" w:styleId="8">
    <w:name w:val="footer"/>
    <w:basedOn w:val="1"/>
    <w:link w:val="2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Основной текст Знак"/>
    <w:link w:val="7"/>
    <w:qFormat/>
    <w:locked/>
    <w:uiPriority w:val="0"/>
    <w:rPr>
      <w:sz w:val="28"/>
      <w:szCs w:val="28"/>
    </w:rPr>
  </w:style>
  <w:style w:type="character" w:customStyle="1" w:styleId="12">
    <w:name w:val="Основной текст Знак1"/>
    <w:basedOn w:val="2"/>
    <w:semiHidden/>
    <w:uiPriority w:val="99"/>
  </w:style>
  <w:style w:type="paragraph" w:customStyle="1" w:styleId="13">
    <w:name w:val="ConsPlusNonforma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styleId="14">
    <w:name w:val="No Spacing"/>
    <w:link w:val="17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5">
    <w:name w:val="val"/>
    <w:basedOn w:val="2"/>
    <w:uiPriority w:val="0"/>
  </w:style>
  <w:style w:type="character" w:customStyle="1" w:styleId="16">
    <w:name w:val="message-sent__info"/>
    <w:basedOn w:val="2"/>
    <w:qFormat/>
    <w:uiPriority w:val="0"/>
  </w:style>
  <w:style w:type="character" w:customStyle="1" w:styleId="17">
    <w:name w:val="Без интервала Знак"/>
    <w:link w:val="14"/>
    <w:qFormat/>
    <w:locked/>
    <w:uiPriority w:val="1"/>
    <w:rPr>
      <w:rFonts w:ascii="Calibri" w:hAnsi="Calibri" w:eastAsia="Calibri" w:cs="Times New Roman"/>
    </w:rPr>
  </w:style>
  <w:style w:type="character" w:customStyle="1" w:styleId="18">
    <w:name w:val="apple-style-span"/>
    <w:basedOn w:val="2"/>
    <w:qFormat/>
    <w:uiPriority w:val="0"/>
  </w:style>
  <w:style w:type="paragraph" w:customStyle="1" w:styleId="19">
    <w:name w:val="Standard"/>
    <w:qFormat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Arial Unicode MS" w:cs="F"/>
      <w:kern w:val="3"/>
      <w:sz w:val="22"/>
      <w:szCs w:val="22"/>
      <w:lang w:val="ru-RU" w:eastAsia="en-US" w:bidi="ar-SA"/>
    </w:rPr>
  </w:style>
  <w:style w:type="character" w:customStyle="1" w:styleId="20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1">
    <w:name w:val="Верхний колонтитул Знак"/>
    <w:basedOn w:val="2"/>
    <w:link w:val="6"/>
    <w:qFormat/>
    <w:uiPriority w:val="99"/>
  </w:style>
  <w:style w:type="character" w:customStyle="1" w:styleId="22">
    <w:name w:val="Нижний колонтитул Знак"/>
    <w:basedOn w:val="2"/>
    <w:link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52F23-5649-43F4-816F-502BF1C772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165</Words>
  <Characters>944</Characters>
  <Lines>7</Lines>
  <Paragraphs>2</Paragraphs>
  <TotalTime>1092</TotalTime>
  <ScaleCrop>false</ScaleCrop>
  <LinksUpToDate>false</LinksUpToDate>
  <CharactersWithSpaces>1107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2021-08-24T09:00:00Z</dcterms:created>
  <dc:creator>Мохьмад</dc:creator>
  <cp:lastModifiedBy>admin</cp:lastModifiedBy>
  <cp:lastPrinted>2021-10-26T10:38:00Z</cp:lastPrinted>
  <dcterms:modified xsi:type="dcterms:W3CDTF">2024-11-01T20:08:01Z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EC3A7BD9C37C4076BC300B2C587583D4_12</vt:lpwstr>
  </property>
</Properties>
</file>